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2773" w:rsidRPr="00184E83" w:rsidRDefault="0044662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REPUBLIKA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SRBIJA</w:t>
      </w:r>
    </w:p>
    <w:p w:rsidR="00E82773" w:rsidRPr="00184E83" w:rsidRDefault="0044662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br/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Pr="00184E83" w:rsidRDefault="0044662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07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: </w:t>
      </w:r>
      <w:r w:rsidR="008B5DB7">
        <w:rPr>
          <w:rFonts w:ascii="Times New Roman" w:eastAsia="Times New Roman" w:hAnsi="Times New Roman"/>
          <w:sz w:val="24"/>
          <w:szCs w:val="24"/>
          <w:lang w:val="sr-Cyrl-CS"/>
        </w:rPr>
        <w:t>02-650/15</w:t>
      </w:r>
    </w:p>
    <w:p w:rsidR="00E82773" w:rsidRPr="00184E83" w:rsidRDefault="00C91BE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C91BE0">
        <w:rPr>
          <w:rFonts w:ascii="Times New Roman" w:eastAsia="Times New Roman" w:hAnsi="Times New Roman"/>
          <w:sz w:val="24"/>
          <w:szCs w:val="24"/>
        </w:rPr>
        <w:t xml:space="preserve">2. </w:t>
      </w:r>
      <w:proofErr w:type="gramStart"/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jul</w:t>
      </w:r>
      <w:proofErr w:type="gramEnd"/>
      <w:r w:rsidR="00E82773"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82773">
        <w:rPr>
          <w:rFonts w:ascii="Times New Roman" w:eastAsia="Times New Roman" w:hAnsi="Times New Roman"/>
          <w:sz w:val="24"/>
          <w:szCs w:val="24"/>
          <w:lang w:val="ru-RU"/>
        </w:rPr>
        <w:t>201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>5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E82773" w:rsidRPr="00184E83" w:rsidRDefault="00446620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446620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446620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B5DB7">
        <w:rPr>
          <w:rFonts w:ascii="Times New Roman" w:eastAsia="Times New Roman" w:hAnsi="Times New Roman"/>
          <w:sz w:val="24"/>
          <w:szCs w:val="24"/>
        </w:rPr>
        <w:t>36.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B5DB7">
        <w:rPr>
          <w:rFonts w:ascii="Times New Roman" w:eastAsia="Times New Roman" w:hAnsi="Times New Roman"/>
          <w:sz w:val="24"/>
          <w:szCs w:val="24"/>
        </w:rPr>
        <w:t xml:space="preserve">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aprila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2015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godišnji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izveštaj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Zaštitnika</w:t>
      </w:r>
      <w:r w:rsidR="00E82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građana</w:t>
      </w:r>
      <w:r w:rsidR="00E8277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za</w:t>
      </w:r>
      <w:r w:rsidR="00E82773">
        <w:rPr>
          <w:rFonts w:ascii="Times New Roman" w:eastAsia="Times New Roman" w:hAnsi="Times New Roman"/>
          <w:sz w:val="24"/>
          <w:szCs w:val="24"/>
          <w:lang w:val="sr-Cyrl-RS"/>
        </w:rPr>
        <w:t xml:space="preserve"> 2014.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godinu</w:t>
      </w:r>
      <w:r w:rsidR="00E82773">
        <w:rPr>
          <w:rFonts w:ascii="Times New Roman" w:eastAsia="Times New Roman" w:hAnsi="Times New Roman"/>
          <w:sz w:val="24"/>
          <w:szCs w:val="24"/>
        </w:rPr>
        <w:t>.</w:t>
      </w:r>
    </w:p>
    <w:p w:rsidR="00985523" w:rsidRP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446620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prisustvovao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Saša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Janković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85523" w:rsidRDefault="00985523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446620" w:rsidP="00E8277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238.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2.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</w:p>
    <w:p w:rsidR="00E82773" w:rsidRPr="00E065AA" w:rsidRDefault="00E82773" w:rsidP="00E8277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Pr="00E065AA" w:rsidRDefault="00446620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Š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446620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pravosuđe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E82773" w:rsidRPr="007E66F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E82773" w:rsidRPr="00487C09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2773" w:rsidRPr="00487C0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podnet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3</w:t>
      </w:r>
      <w:r w:rsidR="00E82773">
        <w:rPr>
          <w:rFonts w:ascii="Times New Roman" w:eastAsia="Times New Roman" w:hAnsi="Times New Roman"/>
          <w:sz w:val="24"/>
          <w:szCs w:val="24"/>
        </w:rPr>
        <w:t>3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85523" w:rsidRDefault="0098552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985523" w:rsidRDefault="00446620" w:rsidP="0098552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1BE0">
        <w:rPr>
          <w:rFonts w:ascii="Times New Roman" w:eastAsia="Times New Roman" w:hAnsi="Times New Roman"/>
          <w:sz w:val="24"/>
          <w:szCs w:val="24"/>
          <w:lang w:val="sr-Cyrl-CS"/>
        </w:rPr>
        <w:t>45.</w:t>
      </w:r>
      <w:r w:rsidR="00985523" w:rsidRPr="00746810">
        <w:rPr>
          <w:rFonts w:ascii="Times New Roman" w:eastAsia="Times New Roman" w:hAnsi="Times New Roman"/>
          <w:color w:val="FF000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C91BE0" w:rsidRPr="00C91BE0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="00985523" w:rsidRPr="00C91BE0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="00985523" w:rsidRPr="00C91BE0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A533AB">
        <w:rPr>
          <w:rFonts w:ascii="Times New Roman" w:eastAsia="Times New Roman" w:hAnsi="Times New Roman"/>
          <w:sz w:val="24"/>
          <w:szCs w:val="24"/>
        </w:rPr>
        <w:t>,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985523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85523"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Default="00E82773" w:rsidP="008B5DB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izvestioca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predstavnika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predlagača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određen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184E83" w:rsidRDefault="00E82773" w:rsidP="00E82773">
      <w:pPr>
        <w:spacing w:after="0" w:line="240" w:lineRule="auto"/>
        <w:ind w:left="4320" w:firstLine="720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E82773" w:rsidRPr="00184E8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Petar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Petrović</w:t>
      </w: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B86EC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Latn-R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Default="00E82773" w:rsidP="00E5696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6620" w:rsidRDefault="00446620" w:rsidP="00E82773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</w:rPr>
      </w:pPr>
    </w:p>
    <w:p w:rsidR="00B05A82" w:rsidRDefault="00446620" w:rsidP="00E82773">
      <w:pPr>
        <w:spacing w:after="0" w:line="240" w:lineRule="auto"/>
        <w:ind w:left="720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lastRenderedPageBreak/>
        <w:t>P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</w:t>
      </w:r>
    </w:p>
    <w:p w:rsidR="00B05A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446620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1.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9/10)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23</w:t>
      </w:r>
      <w:r w:rsidR="00B05A82">
        <w:rPr>
          <w:rFonts w:ascii="Times New Roman" w:eastAsia="Times New Roman" w:hAnsi="Times New Roman"/>
          <w:sz w:val="24"/>
          <w:szCs w:val="24"/>
          <w:lang w:val="ru-RU"/>
        </w:rPr>
        <w:t>8.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 w:rsidR="00B05A82">
        <w:rPr>
          <w:rFonts w:ascii="Times New Roman" w:eastAsia="Times New Roman" w:hAnsi="Times New Roman"/>
          <w:sz w:val="24"/>
          <w:szCs w:val="24"/>
        </w:rPr>
        <w:t>2-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>),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____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</w:p>
    <w:p w:rsidR="00B05A82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446620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Lj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Č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05A82">
        <w:rPr>
          <w:rFonts w:ascii="Times New Roman" w:eastAsia="Times New Roman" w:hAnsi="Times New Roman"/>
          <w:sz w:val="24"/>
          <w:szCs w:val="24"/>
        </w:rPr>
        <w:t>A K</w:t>
      </w:r>
    </w:p>
    <w:p w:rsidR="00B05A82" w:rsidRDefault="00446620" w:rsidP="00BE35B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povodom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Redovnog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godišnjeg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izveštaja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D353CC">
        <w:rPr>
          <w:rFonts w:ascii="Times New Roman" w:eastAsia="Times New Roman" w:hAnsi="Times New Roman"/>
          <w:sz w:val="24"/>
          <w:szCs w:val="24"/>
        </w:rPr>
        <w:t>4</w:t>
      </w:r>
      <w:r w:rsidR="00B05A8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</w:p>
    <w:p w:rsidR="00B05A82" w:rsidRPr="00D315E8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</w:rPr>
      </w:pPr>
    </w:p>
    <w:p w:rsidR="00372182" w:rsidRDefault="00B05A82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013E67">
        <w:rPr>
          <w:rFonts w:ascii="Times New Roman" w:eastAsia="Times New Roman" w:hAnsi="Times New Roman"/>
          <w:sz w:val="24"/>
          <w:szCs w:val="24"/>
          <w:lang w:val="ru-RU"/>
        </w:rPr>
        <w:t xml:space="preserve">1.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ocenjuje</w:t>
      </w:r>
      <w:r w:rsidR="00263BCE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263BCE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nakon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zaključaka</w:t>
      </w:r>
      <w:r w:rsidR="00013E67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donela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 xml:space="preserve"> 2014.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508E1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učinjeni</w:t>
      </w:r>
      <w:r w:rsidR="006508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pozitivni</w:t>
      </w:r>
      <w:r w:rsidR="006508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pomaci</w:t>
      </w:r>
      <w:r w:rsidR="006508E1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pravosuđa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konstatovani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A1B35" w:rsidRP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Redovnom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godišnjem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izveštaju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201</w:t>
      </w:r>
      <w:r w:rsidR="006A1B35">
        <w:rPr>
          <w:rFonts w:ascii="Times New Roman" w:eastAsia="Times New Roman" w:hAnsi="Times New Roman"/>
          <w:sz w:val="24"/>
          <w:szCs w:val="24"/>
          <w:lang w:val="sr-Cyrl-RS"/>
        </w:rPr>
        <w:t>4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svega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jednog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broja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drugih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stvorene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normativne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pretpostavke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otklanjanje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manjkavosti</w:t>
      </w:r>
      <w:r w:rsidR="006A1B3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koje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ukaz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iv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ano</w:t>
      </w:r>
      <w:r w:rsidR="00775B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775B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dosadašnjim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zaključcima</w:t>
      </w:r>
      <w:r w:rsidR="00775B3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cilju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jačanja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inst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it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ucija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poštovanja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C93749" w:rsidRPr="00013E6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C93749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61774D" w:rsidRPr="006A1B29" w:rsidRDefault="00446620" w:rsidP="006A1B29">
      <w:pPr>
        <w:tabs>
          <w:tab w:val="left" w:pos="1152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RS"/>
        </w:rPr>
        <w:t>Usvojenim</w:t>
      </w:r>
      <w:r w:rsidR="00EC3398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zmenama</w:t>
      </w:r>
      <w:r w:rsidR="00EC33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C33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dopunama</w:t>
      </w:r>
      <w:r w:rsidR="00EC339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uređuju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dve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nove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pravosudne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profesije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javno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beležništvo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privatni</w:t>
      </w:r>
      <w:r w:rsidR="00D1666D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izvršitelji</w:t>
      </w:r>
      <w:r w:rsidR="00D1666D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otklonjene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3C16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neželjene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posledice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pojedinih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njihovih</w:t>
      </w:r>
      <w:r w:rsidR="00EC3398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="001736BB" w:rsidRPr="009760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</w:t>
      </w:r>
      <w:r>
        <w:rPr>
          <w:rFonts w:ascii="Times New Roman" w:hAnsi="Times New Roman"/>
          <w:sz w:val="24"/>
          <w:szCs w:val="24"/>
          <w:lang w:val="sr-Cyrl-RS"/>
        </w:rPr>
        <w:t>a</w:t>
      </w:r>
      <w:r w:rsidR="001736BB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ostvarivanje</w:t>
      </w:r>
      <w:r w:rsidR="001736BB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1736BB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1736BB" w:rsidRPr="0097602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Donošenjem</w:t>
      </w:r>
      <w:r w:rsidR="00D1666D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Zakona</w:t>
      </w:r>
      <w:r w:rsidR="00D1666D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D1666D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uzbunjivača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izgrađen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normativni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okvir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zaštitu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dobroj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veri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ukažu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nepravilnosti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nezakonitosti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postupanju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organa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vlasti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ugrožavaju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ili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povređuju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građana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javni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interes</w:t>
      </w:r>
      <w:r w:rsidR="00372182" w:rsidRPr="00976026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Zakonom</w:t>
      </w:r>
      <w:r w:rsidR="0079492F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</w:t>
      </w:r>
      <w:r w:rsidR="0079492F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posredovanju</w:t>
      </w:r>
      <w:r w:rsidR="0079492F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9492F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rešavanju</w:t>
      </w:r>
      <w:r w:rsidR="00775B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sporova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  <w:lang w:val="sr-Cyrl-RS"/>
        </w:rPr>
        <w:t>donetim</w:t>
      </w:r>
      <w:r w:rsidR="00775B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775B3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protekloj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godini</w:t>
      </w:r>
      <w:r w:rsidR="0061774D">
        <w:rPr>
          <w:rFonts w:ascii="Times New Roman" w:hAnsi="Times New Roman"/>
          <w:sz w:val="24"/>
          <w:szCs w:val="24"/>
          <w:lang w:val="sr-Cyrl-RS"/>
        </w:rPr>
        <w:t>,</w:t>
      </w:r>
      <w:r w:rsidR="0079492F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kojim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je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data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mogućnost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strankama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postupku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da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dobrovoljno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reše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sporni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odnos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putem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pregovaranja</w:t>
      </w:r>
      <w:r w:rsidR="0061774D">
        <w:rPr>
          <w:rFonts w:ascii="Times New Roman" w:hAnsi="Times New Roman"/>
          <w:sz w:val="24"/>
          <w:szCs w:val="24"/>
          <w:lang w:val="sr-Cyrl-RS"/>
        </w:rPr>
        <w:t>,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doprinosi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se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rasterećenju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sudova</w:t>
      </w:r>
      <w:r w:rsidR="0061774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i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ostvarivanju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prava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na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pravično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suđenje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razumnom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roku</w:t>
      </w:r>
      <w:r w:rsidR="00976026" w:rsidRPr="00976026">
        <w:rPr>
          <w:rFonts w:ascii="Times New Roman" w:hAnsi="Times New Roman"/>
          <w:sz w:val="24"/>
          <w:szCs w:val="24"/>
          <w:lang w:val="sr-Cyrl-RS"/>
        </w:rPr>
        <w:t>.</w:t>
      </w:r>
      <w:r w:rsidR="00976026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Nedavno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donetim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Zakonom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inspekcijskom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nadzoru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,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kojim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normativno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uređen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inspekcijski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postupak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položaj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odgovornosti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inspektora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organizacija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koordinacija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inspekcijskih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službi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učinjen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značajan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pomak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boljem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organizovanju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delotvornijem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radu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inspekcijskih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službi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različitim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nivoima</w:t>
      </w:r>
      <w:r w:rsidR="00372182" w:rsidRPr="00372182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vlasti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,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donošenjem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Zakona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zaštiti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suđenje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razumnom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roku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uređena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zaštita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ovog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Ustavom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zajemčenog</w:t>
      </w:r>
      <w:r w:rsidR="00775B3C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ljudskog</w:t>
      </w:r>
      <w:r w:rsidR="006A1B29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61774D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.</w:t>
      </w:r>
    </w:p>
    <w:p w:rsidR="00372182" w:rsidRPr="00E56965" w:rsidRDefault="00446620" w:rsidP="00E56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3560A0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ovom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prilikom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ukazuje</w:t>
      </w:r>
      <w:r w:rsidR="00F91C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F91C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potrebu</w:t>
      </w:r>
      <w:r w:rsidR="00F91C4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A1B2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najkraćem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roku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kojim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uređuje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besplatna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pravna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pomoć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5A698B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uputi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jer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 w:rsidR="00FB300E" w:rsidRPr="00C135E6">
        <w:rPr>
          <w:rFonts w:ascii="Times New Roman" w:eastAsia="Times New Roman" w:hAnsi="Times New Roman"/>
          <w:color w:val="0070C0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ovog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omogućiti</w:t>
      </w:r>
      <w:r w:rsidR="007949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pristup</w:t>
      </w:r>
      <w:r w:rsidR="0079492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pravdi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najsiromašnijim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građanima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imajući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vidu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</w:t>
      </w:r>
      <w:r w:rsidR="00FB300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propisani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iznosi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sudskih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taksi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velikom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broju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prepreka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ostvarivanje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sudske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zaštite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njihovih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FB300E" w:rsidRPr="00D315E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565CD6" w:rsidRPr="00E56965" w:rsidRDefault="00B05A82" w:rsidP="00E56965">
      <w:pPr>
        <w:spacing w:after="0" w:line="240" w:lineRule="auto"/>
        <w:ind w:firstLine="720"/>
        <w:jc w:val="both"/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</w:pP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2.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reformi</w:t>
      </w:r>
      <w:r w:rsidR="00565CD6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državne</w:t>
      </w:r>
      <w:r w:rsidR="00565CD6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565CD6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ni</w:t>
      </w:r>
      <w:r w:rsidR="00565CD6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65CD6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nije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načinjen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značajniji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pomak</w:t>
      </w:r>
      <w:r w:rsidR="003C16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3C16C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depolitizaciji</w:t>
      </w:r>
      <w:r w:rsidR="003C16C5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racionalizaciji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profesionalizaciji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ukazuje</w:t>
      </w:r>
      <w:r w:rsidR="0061774D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da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Vlada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treba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pristupi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ostvarivanju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ciljeva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utvrđenih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Strategijom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reforme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javne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Republici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Srbiji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1774D" w:rsidRPr="006177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usvojila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1774D" w:rsidRPr="0069539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januara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 2014.</w:t>
      </w:r>
      <w:r w:rsidR="0061774D" w:rsidRPr="0069539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 w:rsidR="0061774D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1774D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predlaganjem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odgovarajućih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blagovremenim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donošenjem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njihovo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sprovođenje</w:t>
      </w:r>
      <w:r w:rsidR="00003ADC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drugim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neposrednim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merama</w:t>
      </w:r>
      <w:r w:rsidR="006A1B2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jer</w:t>
      </w:r>
      <w:r w:rsidR="006B3E5F"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napređenje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pravnog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okvira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uređivanje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</w:t>
      </w:r>
      <w:r w:rsidR="00446620"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usklađivanje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sa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principima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utvrđenim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Strategijom</w:t>
      </w:r>
      <w:r w:rsidRPr="0069539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jed</w:t>
      </w:r>
      <w:proofErr w:type="spellEnd"/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an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</w:rPr>
        <w:t>od</w:t>
      </w:r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najvažnijih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prioriteta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Republike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Srbije</w:t>
      </w:r>
      <w:proofErr w:type="spellEnd"/>
      <w:r w:rsidRPr="00695393">
        <w:rPr>
          <w:rFonts w:ascii="Times New Roman" w:eastAsiaTheme="minorEastAsia" w:hAnsi="Times New Roman"/>
          <w:spacing w:val="-4"/>
          <w:sz w:val="24"/>
          <w:szCs w:val="24"/>
        </w:rPr>
        <w:t>.</w:t>
      </w:r>
      <w:r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Pritom</w:t>
      </w:r>
      <w:r w:rsidR="00A873DE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je</w:t>
      </w:r>
      <w:r w:rsidR="00A873DE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neophodno</w:t>
      </w:r>
      <w:r w:rsidR="00A873DE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da</w:t>
      </w:r>
      <w:r w:rsidR="00A873DE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se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uspostav</w:t>
      </w:r>
      <w:proofErr w:type="spellEnd"/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jedinstv</w:t>
      </w:r>
      <w:proofErr w:type="spellEnd"/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eni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pravn</w:t>
      </w:r>
      <w:proofErr w:type="spellEnd"/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režim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</w:rPr>
        <w:t>i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sistem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standarda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za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vršenje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poslova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javne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proofErr w:type="spellStart"/>
      <w:r w:rsidR="00446620">
        <w:rPr>
          <w:rFonts w:ascii="Times New Roman" w:eastAsiaTheme="minorEastAsia" w:hAnsi="Times New Roman"/>
          <w:spacing w:val="-4"/>
          <w:sz w:val="24"/>
          <w:szCs w:val="24"/>
        </w:rPr>
        <w:t>uprave</w:t>
      </w:r>
      <w:proofErr w:type="spellEnd"/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u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cilju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obezbeđivanja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iste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zaštite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prava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građana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na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svim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nivoima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 </w:t>
      </w:r>
      <w:r w:rsidR="00446620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>vlasti</w:t>
      </w:r>
      <w:r w:rsidR="00565CD6" w:rsidRPr="00695393">
        <w:rPr>
          <w:rFonts w:ascii="Times New Roman" w:eastAsiaTheme="minorEastAsia" w:hAnsi="Times New Roman"/>
          <w:spacing w:val="-4"/>
          <w:sz w:val="24"/>
          <w:szCs w:val="24"/>
          <w:lang w:val="sr-Cyrl-CS"/>
        </w:rPr>
        <w:t xml:space="preserve">. </w:t>
      </w:r>
    </w:p>
    <w:p w:rsidR="003420E7" w:rsidRPr="00E56965" w:rsidRDefault="00B05A82" w:rsidP="00E56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color w:val="0070C0"/>
          <w:sz w:val="24"/>
          <w:szCs w:val="24"/>
          <w:lang w:val="sr-Cyrl-RS"/>
        </w:rPr>
      </w:pPr>
      <w:r w:rsidRPr="0061774D">
        <w:rPr>
          <w:rFonts w:ascii="Times New Roman" w:eastAsia="Times New Roman" w:hAnsi="Times New Roman"/>
          <w:sz w:val="24"/>
          <w:szCs w:val="24"/>
          <w:lang w:val="sr-Cyrl-CS"/>
        </w:rPr>
        <w:t xml:space="preserve">3.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skuština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poziva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BF16BE" w:rsidRPr="00BF16BE">
        <w:rPr>
          <w:rFonts w:ascii="Times New Roman" w:eastAsia="Times New Roman" w:hAnsi="Times New Roman"/>
          <w:sz w:val="24"/>
          <w:szCs w:val="24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inicijativama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F16BE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preispit</w:t>
      </w:r>
      <w:r w:rsidRPr="00456822">
        <w:rPr>
          <w:rFonts w:ascii="Times New Roman" w:eastAsia="Times New Roman" w:hAnsi="Times New Roman"/>
          <w:sz w:val="24"/>
          <w:szCs w:val="24"/>
        </w:rPr>
        <w:t>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važeć</w:t>
      </w:r>
      <w:r w:rsidRPr="00456822">
        <w:rPr>
          <w:rFonts w:ascii="Times New Roman" w:eastAsia="Times New Roman" w:hAnsi="Times New Roman"/>
          <w:sz w:val="24"/>
          <w:szCs w:val="24"/>
        </w:rPr>
        <w:t>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rešenja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predloži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izmene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kojima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će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uskladiti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okvir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rad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potrebama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 w:rsidR="00EC3398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dosadašnjem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456822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D812CA" w:rsidRPr="00553716" w:rsidRDefault="0061774D" w:rsidP="00E5696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4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obavezuje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Vladu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preporukama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DF2D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dalje</w:t>
      </w:r>
      <w:r w:rsidR="00DF2D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preduzima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odgovarajuće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mere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poboljša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položaj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kada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radi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zaštiti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prava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lišenih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slobode</w:t>
      </w:r>
      <w:r w:rsidR="00DF2D26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usklađivanjem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propisa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poboljšavanjem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prostorijama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policijsko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zadržavanje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pritvorskim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jedinicama</w:t>
      </w:r>
      <w:r w:rsidR="003420E7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554C2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usklađivanjem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smeštajnih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uslova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osuđenih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lica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važećim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propisima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standardima</w:t>
      </w:r>
      <w:r w:rsidR="00B05A82" w:rsidRPr="00456822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pritom</w:t>
      </w:r>
      <w:r w:rsidR="006A1B29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polazeći</w:t>
      </w:r>
      <w:r w:rsidR="006A1B29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</w:t>
      </w:r>
      <w:r w:rsidR="006A1B29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ocene</w:t>
      </w:r>
      <w:r w:rsidR="006A1B29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BF16BE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4D1797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6A1B29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konstatuje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ovoj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oblasti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mogu</w:t>
      </w:r>
      <w:r w:rsidR="00191B82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uočiti</w:t>
      </w:r>
      <w:r w:rsidR="00191B82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191B82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određena</w:t>
      </w:r>
      <w:r w:rsidR="00E56965" w:rsidRPr="00553716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poboljšanja</w:t>
      </w:r>
      <w:r w:rsidR="00DF2D26" w:rsidRPr="00553716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B05A82" w:rsidRPr="00CF198F" w:rsidRDefault="00BF16BE" w:rsidP="00CF198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>5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Narodna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skupština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obavezuje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Vladu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da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u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roku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od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šest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meseci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podnese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izveštaj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o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sprovođenju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ovih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zaključaka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i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preporuka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Zaštitnika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građana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i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time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Narodnoj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skupštini</w:t>
      </w:r>
      <w:r w:rsidR="00B11F9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bCs/>
          <w:sz w:val="24"/>
          <w:szCs w:val="24"/>
          <w:lang w:val="sr-Cyrl-CS"/>
        </w:rPr>
        <w:t>omogući</w:t>
      </w:r>
      <w:r w:rsidR="00B11F99" w:rsidRP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praćenje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njihove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primene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vršenju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kontrolne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funkcije</w:t>
      </w:r>
      <w:r w:rsidR="00B11F99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koju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ima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Ustava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B11F99" w:rsidRPr="00FA4F4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B05A82" w:rsidRPr="00D812CA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</w:p>
    <w:p w:rsidR="00B05A82" w:rsidRPr="00D812CA" w:rsidRDefault="00B11F99" w:rsidP="00B05A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6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.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Ov</w:t>
      </w:r>
      <w:proofErr w:type="spellStart"/>
      <w:r w:rsidR="00B05A82" w:rsidRPr="00D812CA">
        <w:rPr>
          <w:rFonts w:ascii="Times New Roman" w:eastAsia="Times New Roman" w:hAnsi="Times New Roman"/>
          <w:sz w:val="24"/>
          <w:szCs w:val="24"/>
        </w:rPr>
        <w:t>aj</w:t>
      </w:r>
      <w:proofErr w:type="spellEnd"/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zaključak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objaviće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Republike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Srbije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315E8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color w:val="00B050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446620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>:</w:t>
      </w:r>
    </w:p>
    <w:p w:rsidR="00B05A82" w:rsidRPr="00D812CA" w:rsidRDefault="00446620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Beogradu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, _____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</w:p>
    <w:p w:rsidR="00B05A82" w:rsidRPr="00D812CA" w:rsidRDefault="00B05A82" w:rsidP="00B05A8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446620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="00B05A82" w:rsidRPr="00D812C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PREDSEDNIK</w:t>
      </w:r>
    </w:p>
    <w:p w:rsidR="00B05A82" w:rsidRPr="00D812CA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B05A82" w:rsidRDefault="00B05A82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</w:t>
      </w:r>
      <w:r w:rsidR="00446620">
        <w:rPr>
          <w:rFonts w:ascii="Times New Roman" w:eastAsia="Times New Roman" w:hAnsi="Times New Roman"/>
          <w:sz w:val="24"/>
          <w:szCs w:val="24"/>
          <w:lang w:val="ru-RU"/>
        </w:rPr>
        <w:t>Maja</w:t>
      </w:r>
      <w:r w:rsidRPr="00D812CA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ru-RU"/>
        </w:rPr>
        <w:t>Gojković</w:t>
      </w: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6A2328" w:rsidRPr="006A2328" w:rsidRDefault="006A2328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A84C83" w:rsidRDefault="00A84C8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8662DC" w:rsidRPr="008662DC" w:rsidRDefault="008662DC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RS"/>
        </w:rPr>
      </w:pPr>
    </w:p>
    <w:p w:rsidR="00E8277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46620" w:rsidRDefault="00446620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46620" w:rsidRDefault="00446620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46620" w:rsidRDefault="00446620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446620" w:rsidRDefault="00446620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E82773" w:rsidRPr="00184E83" w:rsidRDefault="00446620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B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Z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L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Latn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Ž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Nj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E</w:t>
      </w:r>
    </w:p>
    <w:p w:rsidR="00E82773" w:rsidRPr="00184E83" w:rsidRDefault="00E82773" w:rsidP="00E8277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4E7934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Pravni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osnov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donošenje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sadržan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9/10)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članu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5.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(„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“,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broj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20/1</w:t>
      </w:r>
      <w:r>
        <w:rPr>
          <w:rFonts w:ascii="Times New Roman" w:eastAsia="Times New Roman" w:hAnsi="Times New Roman"/>
          <w:sz w:val="24"/>
          <w:szCs w:val="24"/>
        </w:rPr>
        <w:t>2-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Prečišćeni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tekst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33.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(„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Službeni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glasnik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“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br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79/05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54/07)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podnosi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redovni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kome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navode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podaci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aktivnostima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prethodnoj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podaci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uočenim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nedostacima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radu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predlozi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poboljšanje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položaja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odnosu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organe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uprave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Saglasno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naved</w:t>
      </w:r>
      <w:r>
        <w:rPr>
          <w:rFonts w:ascii="Times New Roman" w:eastAsia="Times New Roman" w:hAnsi="Times New Roman"/>
          <w:sz w:val="24"/>
          <w:szCs w:val="24"/>
          <w:lang w:val="sr-Latn-CS"/>
        </w:rPr>
        <w:t>e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noj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odredbi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184E83">
        <w:rPr>
          <w:rFonts w:ascii="Times New Roman" w:eastAsia="Times New Roman" w:hAnsi="Times New Roman"/>
          <w:sz w:val="24"/>
          <w:szCs w:val="24"/>
          <w:lang w:val="sr-Latn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podneo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Redovan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2014</w:t>
      </w:r>
      <w:r w:rsidR="007F60C8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godinu</w:t>
      </w:r>
      <w:r w:rsidR="007F60C8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82773" w:rsidRPr="00184E8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238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4.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predviđeno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razmatra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nezavisnog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državnog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organa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nadležnog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odbora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predlogom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odnosno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preporuke</w:t>
      </w:r>
      <w:r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A84C83" w:rsidRDefault="00A84C83" w:rsidP="00A84C8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pravusuđe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državnu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lokalnu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samoupravu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kao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nadležan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odbor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razmotrio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Redovan</w:t>
      </w:r>
      <w:r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godišnji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Zaštitnika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građana</w:t>
      </w:r>
      <w:r w:rsidR="00E8277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14.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aprila</w:t>
      </w:r>
      <w:r w:rsidR="00E82773"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2015.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godine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A84C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sednici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održanoj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662DC" w:rsidRPr="008662DC">
        <w:rPr>
          <w:rFonts w:ascii="Times New Roman" w:eastAsia="Times New Roman" w:hAnsi="Times New Roman"/>
          <w:sz w:val="24"/>
          <w:szCs w:val="24"/>
          <w:lang w:val="sr-Cyrl-RS"/>
        </w:rPr>
        <w:t>2.</w:t>
      </w:r>
      <w:r w:rsidRPr="008662DC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jula</w:t>
      </w:r>
      <w:r w:rsidRPr="008662DC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2015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446620">
        <w:rPr>
          <w:rFonts w:ascii="Times New Roman" w:eastAsia="Times New Roman" w:hAnsi="Times New Roman"/>
          <w:sz w:val="24"/>
          <w:szCs w:val="24"/>
          <w:lang w:val="sr-Cyrl-RS"/>
        </w:rPr>
        <w:t>g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odine</w:t>
      </w:r>
      <w:r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utvrdio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Predlog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zaključka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koji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uz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izveštaj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dostavlja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razmatranje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i</w:t>
      </w: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usvajanje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skladu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članom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238.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Pr="00BB648D">
        <w:rPr>
          <w:rFonts w:ascii="Times New Roman" w:eastAsia="Times New Roman" w:hAnsi="Times New Roman"/>
          <w:sz w:val="24"/>
          <w:szCs w:val="24"/>
          <w:lang w:val="sr-Cyrl-CS"/>
        </w:rPr>
        <w:t xml:space="preserve"> 2.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Poslovnika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Pr="00A32CA7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Pr="00921E4D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A84C83" w:rsidRDefault="00A84C8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Default="00A84C8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 xml:space="preserve">               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osnovu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člana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8.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stav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3.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Zakona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Narodnoj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,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zaključci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Narodne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skupštine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objavljuju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se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„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Službenom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glasniku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46620">
        <w:rPr>
          <w:rFonts w:ascii="Times New Roman" w:eastAsia="Times New Roman" w:hAnsi="Times New Roman"/>
          <w:sz w:val="24"/>
          <w:szCs w:val="24"/>
          <w:lang w:val="sr-Cyrl-CS"/>
        </w:rPr>
        <w:t>RS</w:t>
      </w:r>
      <w:r w:rsidR="00E82773" w:rsidRPr="00184E83">
        <w:rPr>
          <w:rFonts w:ascii="Times New Roman" w:eastAsia="Times New Roman" w:hAnsi="Times New Roman"/>
          <w:sz w:val="24"/>
          <w:szCs w:val="24"/>
          <w:lang w:val="sr-Cyrl-CS"/>
        </w:rPr>
        <w:t>“.</w:t>
      </w:r>
    </w:p>
    <w:p w:rsid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E82773" w:rsidRPr="00E82773" w:rsidRDefault="00E82773" w:rsidP="00E82773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val="sr-Cyrl-CS"/>
        </w:rPr>
      </w:pPr>
      <w:r>
        <w:rPr>
          <w:rFonts w:ascii="Times New Roman" w:eastAsia="Times New Roman" w:hAnsi="Times New Roman"/>
          <w:sz w:val="24"/>
          <w:szCs w:val="24"/>
          <w:lang w:val="sr-Cyrl-CS"/>
        </w:rPr>
        <w:tab/>
      </w:r>
    </w:p>
    <w:p w:rsidR="00E82773" w:rsidRPr="00127802" w:rsidRDefault="00E82773" w:rsidP="00E82773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E82773" w:rsidRPr="00D812CA" w:rsidRDefault="00E82773" w:rsidP="00B05A8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sr-Cyrl-CS"/>
        </w:rPr>
      </w:pPr>
    </w:p>
    <w:sectPr w:rsidR="00E82773" w:rsidRPr="00D812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A82"/>
    <w:rsid w:val="00003ADC"/>
    <w:rsid w:val="00013E67"/>
    <w:rsid w:val="00137637"/>
    <w:rsid w:val="001736BB"/>
    <w:rsid w:val="00191B82"/>
    <w:rsid w:val="00263BCE"/>
    <w:rsid w:val="002E36D4"/>
    <w:rsid w:val="003420E7"/>
    <w:rsid w:val="003560A0"/>
    <w:rsid w:val="00372182"/>
    <w:rsid w:val="003C16C5"/>
    <w:rsid w:val="00446620"/>
    <w:rsid w:val="00452415"/>
    <w:rsid w:val="00456822"/>
    <w:rsid w:val="004D1797"/>
    <w:rsid w:val="00553716"/>
    <w:rsid w:val="00554C26"/>
    <w:rsid w:val="00565CD6"/>
    <w:rsid w:val="005A698B"/>
    <w:rsid w:val="0061774D"/>
    <w:rsid w:val="006508E1"/>
    <w:rsid w:val="0066244A"/>
    <w:rsid w:val="00695393"/>
    <w:rsid w:val="006A1B29"/>
    <w:rsid w:val="006A1B35"/>
    <w:rsid w:val="006A2328"/>
    <w:rsid w:val="006B3E5F"/>
    <w:rsid w:val="0076611B"/>
    <w:rsid w:val="00775B3C"/>
    <w:rsid w:val="0079492F"/>
    <w:rsid w:val="007F60C8"/>
    <w:rsid w:val="00805598"/>
    <w:rsid w:val="0082208B"/>
    <w:rsid w:val="008662DC"/>
    <w:rsid w:val="008B5DB7"/>
    <w:rsid w:val="008E54F4"/>
    <w:rsid w:val="00962F3C"/>
    <w:rsid w:val="00976026"/>
    <w:rsid w:val="00985523"/>
    <w:rsid w:val="00A533AB"/>
    <w:rsid w:val="00A84C83"/>
    <w:rsid w:val="00A873DE"/>
    <w:rsid w:val="00B05A82"/>
    <w:rsid w:val="00B11F99"/>
    <w:rsid w:val="00B86EC3"/>
    <w:rsid w:val="00BE35BC"/>
    <w:rsid w:val="00BF16BE"/>
    <w:rsid w:val="00C12EE5"/>
    <w:rsid w:val="00C135E6"/>
    <w:rsid w:val="00C91BE0"/>
    <w:rsid w:val="00C93749"/>
    <w:rsid w:val="00CA368E"/>
    <w:rsid w:val="00CB6ED6"/>
    <w:rsid w:val="00CD0FBE"/>
    <w:rsid w:val="00CF198F"/>
    <w:rsid w:val="00D0092F"/>
    <w:rsid w:val="00D1666D"/>
    <w:rsid w:val="00D315E8"/>
    <w:rsid w:val="00D353CC"/>
    <w:rsid w:val="00D812CA"/>
    <w:rsid w:val="00DF2D26"/>
    <w:rsid w:val="00E124ED"/>
    <w:rsid w:val="00E56965"/>
    <w:rsid w:val="00E61B57"/>
    <w:rsid w:val="00E82773"/>
    <w:rsid w:val="00EC3398"/>
    <w:rsid w:val="00F91C43"/>
    <w:rsid w:val="00FB254D"/>
    <w:rsid w:val="00FB300E"/>
    <w:rsid w:val="00FC486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A8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Milena Kuc</cp:lastModifiedBy>
  <cp:revision>4</cp:revision>
  <dcterms:created xsi:type="dcterms:W3CDTF">2015-06-29T14:19:00Z</dcterms:created>
  <dcterms:modified xsi:type="dcterms:W3CDTF">2015-09-24T11:22:00Z</dcterms:modified>
</cp:coreProperties>
</file>